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17. 12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 ДЗ вивчити переказ стор.96.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18. 12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13.05  Підготуватися до контролю Читання.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2bo2FPMJLfAyVIRTZUjEIUcZA==">AMUW2mUQYKnMdy1uXe56+1Q/ni4XlgbUq0soQmie6lS/M+xDgwHu83xt3fzWT/3+GhjJzlQgPl57+oupwKTSav1APD1vm9NEzjL/y2fk6fSNIhqjD14n0JE=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